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F88" w:rsidRPr="00543BC0" w:rsidRDefault="00CF7F88" w:rsidP="00CF7F88">
      <w:pPr>
        <w:spacing w:before="0" w:line="240" w:lineRule="auto"/>
        <w:ind w:firstLine="0"/>
        <w:jc w:val="center"/>
        <w:rPr>
          <w:rFonts w:eastAsia="Calibri" w:cs="Tahoma"/>
          <w:b/>
          <w:lang w:eastAsia="en-US"/>
        </w:rPr>
      </w:pPr>
      <w:bookmarkStart w:id="0" w:name="_Toc26961548"/>
      <w:bookmarkStart w:id="1" w:name="_Ref25869887"/>
      <w:r w:rsidRPr="00543BC0">
        <w:rPr>
          <w:rFonts w:eastAsia="Calibri" w:cs="Tahoma"/>
          <w:b/>
          <w:lang w:eastAsia="en-US"/>
        </w:rPr>
        <w:t xml:space="preserve">Письменная форма согласия соискателя </w:t>
      </w:r>
      <w:r w:rsidRPr="00543BC0">
        <w:rPr>
          <w:rFonts w:eastAsia="Calibri" w:cs="Tahoma"/>
          <w:b/>
          <w:lang w:eastAsia="en-US"/>
        </w:rPr>
        <w:br/>
        <w:t>на обработку персональных данных</w:t>
      </w:r>
      <w:bookmarkEnd w:id="0"/>
      <w:bookmarkEnd w:id="1"/>
    </w:p>
    <w:p w:rsidR="00CF7F88" w:rsidRPr="00543BC0" w:rsidRDefault="00CF7F88" w:rsidP="00CF7F88">
      <w:pPr>
        <w:spacing w:before="0" w:line="240" w:lineRule="auto"/>
        <w:ind w:firstLine="0"/>
        <w:rPr>
          <w:rFonts w:eastAsia="Calibri" w:cs="Tahoma"/>
          <w:lang w:eastAsia="en-US"/>
        </w:rPr>
      </w:pPr>
    </w:p>
    <w:p w:rsidR="00CF7F88" w:rsidRPr="00543BC0" w:rsidRDefault="00CF7F88" w:rsidP="00CF7F88">
      <w:pPr>
        <w:spacing w:before="0" w:line="240" w:lineRule="auto"/>
        <w:ind w:firstLine="0"/>
        <w:rPr>
          <w:rFonts w:eastAsia="Calibri" w:cs="Tahoma"/>
          <w:lang w:eastAsia="en-US"/>
        </w:rPr>
      </w:pPr>
    </w:p>
    <w:tbl>
      <w:tblPr>
        <w:tblStyle w:val="a3"/>
        <w:tblW w:w="4891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687"/>
        <w:gridCol w:w="1732"/>
        <w:gridCol w:w="411"/>
        <w:gridCol w:w="419"/>
        <w:gridCol w:w="3897"/>
        <w:gridCol w:w="1110"/>
      </w:tblGrid>
      <w:tr w:rsidR="00CF7F88" w:rsidRPr="00543BC0" w:rsidTr="008A094A">
        <w:tc>
          <w:tcPr>
            <w:tcW w:w="1135" w:type="dxa"/>
          </w:tcPr>
          <w:p w:rsidR="00CF7F88" w:rsidRPr="00543BC0" w:rsidRDefault="00CF7F88" w:rsidP="008A094A">
            <w:pPr>
              <w:spacing w:before="60" w:after="60" w:line="240" w:lineRule="auto"/>
              <w:contextualSpacing/>
              <w:rPr>
                <w:rFonts w:cs="Tahoma"/>
              </w:rPr>
            </w:pPr>
            <w:r w:rsidRPr="00543BC0">
              <w:rPr>
                <w:rFonts w:cs="Tahoma"/>
              </w:rPr>
              <w:t xml:space="preserve">Я </w:t>
            </w:r>
          </w:p>
        </w:tc>
        <w:tc>
          <w:tcPr>
            <w:tcW w:w="8504" w:type="dxa"/>
            <w:gridSpan w:val="6"/>
            <w:tcBorders>
              <w:bottom w:val="single" w:sz="4" w:space="0" w:color="auto"/>
            </w:tcBorders>
          </w:tcPr>
          <w:p w:rsidR="00CF7F88" w:rsidRPr="00543BC0" w:rsidRDefault="00CF7F88" w:rsidP="008A094A">
            <w:pPr>
              <w:spacing w:before="60" w:after="60" w:line="240" w:lineRule="auto"/>
              <w:ind w:firstLine="0"/>
              <w:contextualSpacing/>
              <w:jc w:val="right"/>
              <w:rPr>
                <w:rFonts w:cs="Tahoma"/>
                <w:sz w:val="22"/>
                <w:szCs w:val="22"/>
              </w:rPr>
            </w:pPr>
            <w:r w:rsidRPr="00543BC0">
              <w:rPr>
                <w:rFonts w:cs="Tahoma"/>
              </w:rPr>
              <w:t>,</w:t>
            </w:r>
          </w:p>
        </w:tc>
      </w:tr>
      <w:tr w:rsidR="00CF7F88" w:rsidRPr="00543BC0" w:rsidTr="008A094A">
        <w:tc>
          <w:tcPr>
            <w:tcW w:w="9639" w:type="dxa"/>
            <w:gridSpan w:val="7"/>
          </w:tcPr>
          <w:p w:rsidR="00CF7F88" w:rsidRPr="00543BC0" w:rsidRDefault="00CF7F88" w:rsidP="008A094A">
            <w:pPr>
              <w:spacing w:before="60" w:after="60" w:line="240" w:lineRule="auto"/>
              <w:ind w:firstLine="0"/>
              <w:contextualSpacing/>
              <w:jc w:val="center"/>
              <w:rPr>
                <w:rFonts w:cs="Tahoma"/>
                <w:sz w:val="22"/>
                <w:szCs w:val="22"/>
                <w:vertAlign w:val="superscript"/>
              </w:rPr>
            </w:pPr>
            <w:r w:rsidRPr="00543BC0">
              <w:rPr>
                <w:rFonts w:cs="Tahoma"/>
                <w:vertAlign w:val="superscript"/>
              </w:rPr>
              <w:t>(ФИО)</w:t>
            </w:r>
          </w:p>
        </w:tc>
      </w:tr>
      <w:tr w:rsidR="00CF7F88" w:rsidRPr="00543BC0" w:rsidTr="008A094A">
        <w:tc>
          <w:tcPr>
            <w:tcW w:w="1844" w:type="dxa"/>
            <w:gridSpan w:val="2"/>
          </w:tcPr>
          <w:p w:rsidR="00CF7F88" w:rsidRPr="00543BC0" w:rsidRDefault="00CF7F88" w:rsidP="008A094A">
            <w:pPr>
              <w:spacing w:before="60" w:after="60" w:line="240" w:lineRule="auto"/>
              <w:ind w:firstLine="0"/>
              <w:contextualSpacing/>
              <w:rPr>
                <w:rFonts w:cs="Tahoma"/>
                <w:sz w:val="22"/>
                <w:szCs w:val="22"/>
              </w:rPr>
            </w:pPr>
            <w:r w:rsidRPr="00543BC0">
              <w:rPr>
                <w:rFonts w:cs="Tahoma"/>
              </w:rPr>
              <w:t>дата рождения</w:t>
            </w:r>
          </w:p>
        </w:tc>
        <w:tc>
          <w:tcPr>
            <w:tcW w:w="2205" w:type="dxa"/>
            <w:gridSpan w:val="2"/>
            <w:tcBorders>
              <w:bottom w:val="single" w:sz="4" w:space="0" w:color="auto"/>
            </w:tcBorders>
          </w:tcPr>
          <w:p w:rsidR="00CF7F88" w:rsidRPr="00543BC0" w:rsidRDefault="00CF7F88" w:rsidP="008A094A">
            <w:pPr>
              <w:spacing w:before="60" w:after="60" w:line="240" w:lineRule="auto"/>
              <w:ind w:firstLine="0"/>
              <w:contextualSpacing/>
              <w:rPr>
                <w:rFonts w:cs="Tahoma"/>
                <w:sz w:val="22"/>
                <w:szCs w:val="22"/>
              </w:rPr>
            </w:pPr>
          </w:p>
        </w:tc>
        <w:tc>
          <w:tcPr>
            <w:tcW w:w="4451" w:type="dxa"/>
            <w:gridSpan w:val="2"/>
          </w:tcPr>
          <w:p w:rsidR="00CF7F88" w:rsidRPr="00543BC0" w:rsidRDefault="00CF7F88" w:rsidP="008A094A">
            <w:pPr>
              <w:spacing w:before="60" w:after="60" w:line="240" w:lineRule="auto"/>
              <w:ind w:firstLine="0"/>
              <w:contextualSpacing/>
              <w:rPr>
                <w:rFonts w:cs="Tahoma"/>
                <w:sz w:val="22"/>
                <w:szCs w:val="22"/>
              </w:rPr>
            </w:pPr>
            <w:r w:rsidRPr="00543BC0">
              <w:rPr>
                <w:rFonts w:cs="Tahoma"/>
              </w:rPr>
              <w:t>документ, удостоверяющий личность,</w:t>
            </w:r>
          </w:p>
        </w:tc>
        <w:tc>
          <w:tcPr>
            <w:tcW w:w="1139" w:type="dxa"/>
          </w:tcPr>
          <w:p w:rsidR="00CF7F88" w:rsidRPr="00543BC0" w:rsidRDefault="00CF7F88" w:rsidP="008A094A">
            <w:pPr>
              <w:spacing w:before="60" w:after="60" w:line="240" w:lineRule="auto"/>
              <w:ind w:firstLine="0"/>
              <w:contextualSpacing/>
              <w:rPr>
                <w:rFonts w:cs="Tahoma"/>
                <w:sz w:val="22"/>
                <w:szCs w:val="22"/>
              </w:rPr>
            </w:pPr>
          </w:p>
        </w:tc>
      </w:tr>
      <w:tr w:rsidR="00CF7F88" w:rsidRPr="00543BC0" w:rsidTr="008A094A">
        <w:tc>
          <w:tcPr>
            <w:tcW w:w="1844" w:type="dxa"/>
            <w:gridSpan w:val="2"/>
          </w:tcPr>
          <w:p w:rsidR="00CF7F88" w:rsidRPr="00543BC0" w:rsidRDefault="00CF7F88" w:rsidP="008A094A">
            <w:pPr>
              <w:spacing w:before="60" w:after="60" w:line="240" w:lineRule="auto"/>
              <w:ind w:firstLine="0"/>
              <w:contextualSpacing/>
              <w:rPr>
                <w:rFonts w:cs="Tahoma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</w:tcBorders>
          </w:tcPr>
          <w:p w:rsidR="00CF7F88" w:rsidRPr="00543BC0" w:rsidRDefault="00CF7F88" w:rsidP="008A094A">
            <w:pPr>
              <w:spacing w:before="60" w:after="60" w:line="240" w:lineRule="auto"/>
              <w:ind w:firstLine="0"/>
              <w:contextualSpacing/>
              <w:jc w:val="center"/>
              <w:rPr>
                <w:rFonts w:cs="Tahoma"/>
                <w:sz w:val="22"/>
                <w:szCs w:val="22"/>
                <w:vertAlign w:val="superscript"/>
              </w:rPr>
            </w:pPr>
            <w:r w:rsidRPr="00543BC0">
              <w:rPr>
                <w:rFonts w:cs="Tahoma"/>
                <w:vertAlign w:val="superscript"/>
              </w:rPr>
              <w:t>(Число, месяц, год)</w:t>
            </w:r>
          </w:p>
        </w:tc>
        <w:tc>
          <w:tcPr>
            <w:tcW w:w="4451" w:type="dxa"/>
            <w:gridSpan w:val="2"/>
          </w:tcPr>
          <w:p w:rsidR="00CF7F88" w:rsidRPr="00543BC0" w:rsidRDefault="00CF7F88" w:rsidP="008A094A">
            <w:pPr>
              <w:spacing w:before="60" w:after="60" w:line="240" w:lineRule="auto"/>
              <w:ind w:firstLine="0"/>
              <w:contextualSpacing/>
              <w:rPr>
                <w:rFonts w:cs="Tahoma"/>
                <w:sz w:val="22"/>
                <w:szCs w:val="22"/>
              </w:rPr>
            </w:pPr>
          </w:p>
        </w:tc>
        <w:tc>
          <w:tcPr>
            <w:tcW w:w="1139" w:type="dxa"/>
          </w:tcPr>
          <w:p w:rsidR="00CF7F88" w:rsidRPr="00543BC0" w:rsidRDefault="00CF7F88" w:rsidP="008A094A">
            <w:pPr>
              <w:spacing w:before="60" w:after="60" w:line="240" w:lineRule="auto"/>
              <w:ind w:firstLine="0"/>
              <w:contextualSpacing/>
              <w:rPr>
                <w:rFonts w:cs="Tahoma"/>
                <w:sz w:val="22"/>
                <w:szCs w:val="22"/>
              </w:rPr>
            </w:pPr>
          </w:p>
        </w:tc>
      </w:tr>
      <w:tr w:rsidR="00CF7F88" w:rsidRPr="00543BC0" w:rsidTr="008A094A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:rsidR="00CF7F88" w:rsidRPr="00543BC0" w:rsidRDefault="00CF7F88" w:rsidP="008A094A">
            <w:pPr>
              <w:spacing w:before="60" w:after="60" w:line="240" w:lineRule="auto"/>
              <w:ind w:firstLine="0"/>
              <w:contextualSpacing/>
              <w:rPr>
                <w:rFonts w:cs="Tahoma"/>
                <w:sz w:val="22"/>
                <w:szCs w:val="22"/>
              </w:rPr>
            </w:pPr>
          </w:p>
        </w:tc>
      </w:tr>
      <w:tr w:rsidR="00CF7F88" w:rsidRPr="00543BC0" w:rsidTr="008A094A"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:rsidR="00CF7F88" w:rsidRPr="00543BC0" w:rsidRDefault="00CF7F88" w:rsidP="008A094A">
            <w:pPr>
              <w:spacing w:before="60" w:after="60" w:line="240" w:lineRule="auto"/>
              <w:ind w:firstLine="0"/>
              <w:contextualSpacing/>
              <w:jc w:val="center"/>
              <w:rPr>
                <w:rFonts w:cs="Tahoma"/>
                <w:sz w:val="22"/>
                <w:szCs w:val="22"/>
                <w:vertAlign w:val="superscript"/>
              </w:rPr>
            </w:pPr>
            <w:r w:rsidRPr="00543BC0">
              <w:rPr>
                <w:rFonts w:cs="Tahoma"/>
                <w:vertAlign w:val="superscript"/>
              </w:rPr>
              <w:t>(Наименование, номер и серия документа, кем и когда выдан)</w:t>
            </w:r>
          </w:p>
        </w:tc>
      </w:tr>
      <w:tr w:rsidR="00CF7F88" w:rsidRPr="00543BC0" w:rsidTr="008A094A">
        <w:tc>
          <w:tcPr>
            <w:tcW w:w="4481" w:type="dxa"/>
            <w:gridSpan w:val="5"/>
          </w:tcPr>
          <w:p w:rsidR="00CF7F88" w:rsidRPr="00543BC0" w:rsidRDefault="00CF7F88" w:rsidP="008A094A">
            <w:pPr>
              <w:spacing w:before="60" w:after="60" w:line="240" w:lineRule="auto"/>
              <w:ind w:firstLine="0"/>
              <w:contextualSpacing/>
              <w:rPr>
                <w:rFonts w:cs="Tahoma"/>
                <w:sz w:val="22"/>
                <w:szCs w:val="22"/>
              </w:rPr>
            </w:pPr>
            <w:r w:rsidRPr="00543BC0">
              <w:rPr>
                <w:rFonts w:cs="Tahoma"/>
              </w:rPr>
              <w:t>адрес регистрации по месту жительства</w:t>
            </w:r>
          </w:p>
        </w:tc>
        <w:tc>
          <w:tcPr>
            <w:tcW w:w="5158" w:type="dxa"/>
            <w:gridSpan w:val="2"/>
            <w:tcBorders>
              <w:bottom w:val="single" w:sz="4" w:space="0" w:color="auto"/>
            </w:tcBorders>
          </w:tcPr>
          <w:p w:rsidR="00CF7F88" w:rsidRPr="00543BC0" w:rsidRDefault="00CF7F88" w:rsidP="008A094A">
            <w:pPr>
              <w:spacing w:before="60" w:after="60" w:line="240" w:lineRule="auto"/>
              <w:ind w:firstLine="0"/>
              <w:contextualSpacing/>
              <w:rPr>
                <w:rFonts w:cs="Tahoma"/>
                <w:sz w:val="22"/>
                <w:szCs w:val="22"/>
              </w:rPr>
            </w:pPr>
          </w:p>
        </w:tc>
      </w:tr>
      <w:tr w:rsidR="00CF7F88" w:rsidRPr="00543BC0" w:rsidTr="008A094A">
        <w:tc>
          <w:tcPr>
            <w:tcW w:w="4481" w:type="dxa"/>
            <w:gridSpan w:val="5"/>
          </w:tcPr>
          <w:p w:rsidR="00CF7F88" w:rsidRPr="00543BC0" w:rsidRDefault="00CF7F88" w:rsidP="008A094A">
            <w:pPr>
              <w:spacing w:before="60" w:after="60" w:line="240" w:lineRule="auto"/>
              <w:ind w:firstLine="0"/>
              <w:contextualSpacing/>
              <w:rPr>
                <w:rFonts w:cs="Tahoma"/>
                <w:sz w:val="22"/>
                <w:szCs w:val="22"/>
              </w:rPr>
            </w:pPr>
          </w:p>
        </w:tc>
        <w:tc>
          <w:tcPr>
            <w:tcW w:w="5158" w:type="dxa"/>
            <w:gridSpan w:val="2"/>
            <w:tcBorders>
              <w:top w:val="single" w:sz="4" w:space="0" w:color="auto"/>
            </w:tcBorders>
          </w:tcPr>
          <w:p w:rsidR="00CF7F88" w:rsidRPr="00543BC0" w:rsidRDefault="00CF7F88" w:rsidP="008A094A">
            <w:pPr>
              <w:spacing w:before="60" w:after="60" w:line="240" w:lineRule="auto"/>
              <w:ind w:firstLine="0"/>
              <w:contextualSpacing/>
              <w:jc w:val="center"/>
              <w:rPr>
                <w:rFonts w:cs="Tahoma"/>
                <w:sz w:val="22"/>
                <w:szCs w:val="22"/>
                <w:vertAlign w:val="superscript"/>
              </w:rPr>
            </w:pPr>
            <w:r w:rsidRPr="00543BC0">
              <w:rPr>
                <w:rFonts w:cs="Tahoma"/>
                <w:vertAlign w:val="superscript"/>
              </w:rPr>
              <w:t>(Почтовый адрес)</w:t>
            </w:r>
          </w:p>
        </w:tc>
      </w:tr>
      <w:tr w:rsidR="00CF7F88" w:rsidRPr="00543BC0" w:rsidTr="008A094A">
        <w:tc>
          <w:tcPr>
            <w:tcW w:w="3626" w:type="dxa"/>
            <w:gridSpan w:val="3"/>
          </w:tcPr>
          <w:p w:rsidR="00CF7F88" w:rsidRPr="00543BC0" w:rsidRDefault="00CF7F88" w:rsidP="008A094A">
            <w:pPr>
              <w:spacing w:before="60" w:after="60" w:line="240" w:lineRule="auto"/>
              <w:ind w:firstLine="0"/>
              <w:contextualSpacing/>
              <w:rPr>
                <w:rFonts w:cs="Tahoma"/>
                <w:sz w:val="22"/>
                <w:szCs w:val="22"/>
              </w:rPr>
            </w:pPr>
            <w:r w:rsidRPr="00543BC0">
              <w:rPr>
                <w:rFonts w:cs="Tahoma"/>
              </w:rPr>
              <w:t>адрес фактического проживания</w:t>
            </w:r>
          </w:p>
        </w:tc>
        <w:tc>
          <w:tcPr>
            <w:tcW w:w="6013" w:type="dxa"/>
            <w:gridSpan w:val="4"/>
            <w:tcBorders>
              <w:bottom w:val="single" w:sz="4" w:space="0" w:color="auto"/>
            </w:tcBorders>
          </w:tcPr>
          <w:p w:rsidR="00CF7F88" w:rsidRPr="00543BC0" w:rsidRDefault="00CF7F88" w:rsidP="008A094A">
            <w:pPr>
              <w:spacing w:before="60" w:after="60" w:line="240" w:lineRule="auto"/>
              <w:ind w:firstLine="0"/>
              <w:contextualSpacing/>
              <w:rPr>
                <w:rFonts w:cs="Tahoma"/>
                <w:sz w:val="22"/>
                <w:szCs w:val="22"/>
              </w:rPr>
            </w:pPr>
          </w:p>
        </w:tc>
      </w:tr>
      <w:tr w:rsidR="00CF7F88" w:rsidRPr="00543BC0" w:rsidTr="008A094A">
        <w:tc>
          <w:tcPr>
            <w:tcW w:w="3626" w:type="dxa"/>
            <w:gridSpan w:val="3"/>
          </w:tcPr>
          <w:p w:rsidR="00CF7F88" w:rsidRPr="00543BC0" w:rsidRDefault="00CF7F88" w:rsidP="008A094A">
            <w:pPr>
              <w:spacing w:before="60" w:after="60" w:line="240" w:lineRule="auto"/>
              <w:ind w:firstLine="0"/>
              <w:contextualSpacing/>
              <w:rPr>
                <w:rFonts w:cs="Tahoma"/>
                <w:sz w:val="22"/>
                <w:szCs w:val="22"/>
              </w:rPr>
            </w:pPr>
          </w:p>
        </w:tc>
        <w:tc>
          <w:tcPr>
            <w:tcW w:w="6013" w:type="dxa"/>
            <w:gridSpan w:val="4"/>
            <w:tcBorders>
              <w:top w:val="single" w:sz="4" w:space="0" w:color="auto"/>
            </w:tcBorders>
          </w:tcPr>
          <w:p w:rsidR="00CF7F88" w:rsidRPr="00543BC0" w:rsidRDefault="00CF7F88" w:rsidP="008A094A">
            <w:pPr>
              <w:spacing w:before="60" w:after="60" w:line="240" w:lineRule="auto"/>
              <w:ind w:firstLine="0"/>
              <w:contextualSpacing/>
              <w:jc w:val="center"/>
              <w:rPr>
                <w:rFonts w:cs="Tahoma"/>
                <w:sz w:val="22"/>
                <w:szCs w:val="22"/>
                <w:vertAlign w:val="superscript"/>
              </w:rPr>
            </w:pPr>
            <w:r w:rsidRPr="00543BC0">
              <w:rPr>
                <w:rFonts w:cs="Tahoma"/>
                <w:vertAlign w:val="superscript"/>
              </w:rPr>
              <w:t>(Почтовый адрес фактического проживания, контактный телефон)</w:t>
            </w:r>
          </w:p>
        </w:tc>
      </w:tr>
      <w:tr w:rsidR="00CF7F88" w:rsidRPr="00543BC0" w:rsidTr="008A094A">
        <w:tc>
          <w:tcPr>
            <w:tcW w:w="9639" w:type="dxa"/>
            <w:gridSpan w:val="7"/>
          </w:tcPr>
          <w:p w:rsidR="00CF7F88" w:rsidRPr="00543BC0" w:rsidRDefault="00CF7F88" w:rsidP="008A094A">
            <w:pPr>
              <w:spacing w:before="60" w:after="60" w:line="240" w:lineRule="auto"/>
              <w:ind w:firstLine="0"/>
              <w:contextualSpacing/>
              <w:rPr>
                <w:rFonts w:cs="Tahoma"/>
                <w:sz w:val="22"/>
                <w:szCs w:val="22"/>
              </w:rPr>
            </w:pPr>
            <w:r w:rsidRPr="00543BC0">
              <w:rPr>
                <w:rFonts w:cs="Tahoma"/>
              </w:rPr>
              <w:t>__________________________________________________________________________</w:t>
            </w:r>
          </w:p>
        </w:tc>
      </w:tr>
    </w:tbl>
    <w:p w:rsidR="00CF7F88" w:rsidRPr="00543BC0" w:rsidRDefault="007B5467" w:rsidP="007B5467">
      <w:pPr>
        <w:spacing w:before="120" w:after="120" w:line="288" w:lineRule="auto"/>
        <w:rPr>
          <w:rFonts w:cs="Tahoma"/>
        </w:rPr>
      </w:pPr>
      <w:r w:rsidRPr="00177E00">
        <w:rPr>
          <w:rFonts w:cs="Tahoma"/>
        </w:rPr>
        <w:t xml:space="preserve">в соответствии с Федеральным законом от 27.07.2006 № 152-ФЗ «О персональных данных» своей волей и в своем интересе выражаю АО «Арктикморнефтегазразведка», расположенному по адресу: 183038, г. Мурманск, ул. Ак. Книповича, д. 33 корп. 3 </w:t>
      </w:r>
      <w:r w:rsidRPr="00177E00">
        <w:rPr>
          <w:rFonts w:cs="Tahoma"/>
          <w:b/>
        </w:rPr>
        <w:t>согласие на обработку моих персональных данных</w:t>
      </w:r>
      <w:r w:rsidRPr="00177E00">
        <w:rPr>
          <w:rFonts w:cs="Tahoma"/>
        </w:rPr>
        <w:t>, а именно:</w:t>
      </w:r>
      <w:bookmarkStart w:id="2" w:name="_GoBack"/>
      <w:bookmarkEnd w:id="2"/>
    </w:p>
    <w:p w:rsidR="00CF7F88" w:rsidRPr="00543BC0" w:rsidRDefault="00CF7F88" w:rsidP="00CF7F88">
      <w:pPr>
        <w:pStyle w:val="2"/>
        <w:tabs>
          <w:tab w:val="clear" w:pos="1134"/>
          <w:tab w:val="left" w:pos="993"/>
        </w:tabs>
        <w:spacing w:before="120" w:after="120" w:line="288" w:lineRule="auto"/>
        <w:ind w:left="284" w:hanging="284"/>
        <w:rPr>
          <w:rFonts w:cs="Tahoma"/>
          <w:szCs w:val="22"/>
          <w:lang w:val="ru-RU"/>
        </w:rPr>
      </w:pPr>
      <w:r w:rsidRPr="00543BC0">
        <w:rPr>
          <w:rFonts w:cs="Tahoma"/>
          <w:szCs w:val="22"/>
          <w:lang w:val="ru-RU"/>
        </w:rPr>
        <w:t>фамилия, имя, отчество;</w:t>
      </w:r>
    </w:p>
    <w:p w:rsidR="00CF7F88" w:rsidRPr="00543BC0" w:rsidRDefault="00CF7F88" w:rsidP="00CF7F88">
      <w:pPr>
        <w:pStyle w:val="2"/>
        <w:tabs>
          <w:tab w:val="clear" w:pos="1134"/>
          <w:tab w:val="left" w:pos="993"/>
        </w:tabs>
        <w:spacing w:before="120" w:after="120" w:line="288" w:lineRule="auto"/>
        <w:ind w:left="284" w:hanging="284"/>
        <w:rPr>
          <w:rFonts w:cs="Tahoma"/>
          <w:szCs w:val="22"/>
          <w:lang w:val="ru-RU"/>
        </w:rPr>
      </w:pPr>
      <w:r w:rsidRPr="00543BC0">
        <w:rPr>
          <w:rFonts w:cs="Tahoma"/>
          <w:szCs w:val="22"/>
          <w:lang w:val="ru-RU"/>
        </w:rPr>
        <w:t>дата рождения;</w:t>
      </w:r>
    </w:p>
    <w:p w:rsidR="00CF7F88" w:rsidRPr="00543BC0" w:rsidRDefault="00CF7F88" w:rsidP="00CF7F88">
      <w:pPr>
        <w:pStyle w:val="2"/>
        <w:tabs>
          <w:tab w:val="clear" w:pos="1134"/>
          <w:tab w:val="left" w:pos="993"/>
        </w:tabs>
        <w:spacing w:before="120" w:after="120" w:line="288" w:lineRule="auto"/>
        <w:ind w:left="284" w:hanging="284"/>
        <w:rPr>
          <w:rFonts w:cs="Tahoma"/>
          <w:szCs w:val="22"/>
          <w:lang w:val="ru-RU"/>
        </w:rPr>
      </w:pPr>
      <w:r w:rsidRPr="00543BC0">
        <w:rPr>
          <w:rFonts w:cs="Tahoma"/>
          <w:szCs w:val="22"/>
          <w:lang w:val="ru-RU"/>
        </w:rPr>
        <w:t>адрес фактического проживания;</w:t>
      </w:r>
    </w:p>
    <w:p w:rsidR="00CF7F88" w:rsidRPr="00543BC0" w:rsidRDefault="00CF7F88" w:rsidP="00CF7F88">
      <w:pPr>
        <w:pStyle w:val="2"/>
        <w:tabs>
          <w:tab w:val="clear" w:pos="1134"/>
          <w:tab w:val="left" w:pos="993"/>
        </w:tabs>
        <w:spacing w:before="120" w:after="120" w:line="288" w:lineRule="auto"/>
        <w:ind w:left="284" w:hanging="284"/>
        <w:rPr>
          <w:rFonts w:cs="Tahoma"/>
          <w:szCs w:val="22"/>
          <w:lang w:val="ru-RU"/>
        </w:rPr>
      </w:pPr>
      <w:r w:rsidRPr="00543BC0">
        <w:rPr>
          <w:rFonts w:cs="Tahoma"/>
          <w:szCs w:val="22"/>
          <w:lang w:val="ru-RU"/>
        </w:rPr>
        <w:t>адрес регистрации;</w:t>
      </w:r>
    </w:p>
    <w:p w:rsidR="00CF7F88" w:rsidRPr="00543BC0" w:rsidRDefault="00CF7F88" w:rsidP="00CF7F88">
      <w:pPr>
        <w:pStyle w:val="2"/>
        <w:tabs>
          <w:tab w:val="clear" w:pos="1134"/>
          <w:tab w:val="left" w:pos="993"/>
        </w:tabs>
        <w:spacing w:before="120" w:after="120" w:line="288" w:lineRule="auto"/>
        <w:ind w:left="284" w:hanging="284"/>
        <w:rPr>
          <w:rFonts w:cs="Tahoma"/>
          <w:szCs w:val="22"/>
          <w:lang w:val="ru-RU"/>
        </w:rPr>
      </w:pPr>
      <w:r w:rsidRPr="00543BC0">
        <w:rPr>
          <w:rFonts w:cs="Tahoma"/>
          <w:szCs w:val="22"/>
          <w:lang w:val="ru-RU"/>
        </w:rPr>
        <w:t>контактный телефон;</w:t>
      </w:r>
    </w:p>
    <w:p w:rsidR="00CF7F88" w:rsidRDefault="00CF7F88" w:rsidP="00CF7F88">
      <w:pPr>
        <w:pStyle w:val="2"/>
        <w:tabs>
          <w:tab w:val="clear" w:pos="1134"/>
          <w:tab w:val="left" w:pos="993"/>
        </w:tabs>
        <w:spacing w:before="120" w:after="120" w:line="288" w:lineRule="auto"/>
        <w:ind w:left="284" w:hanging="284"/>
        <w:rPr>
          <w:rFonts w:cs="Tahoma"/>
          <w:szCs w:val="22"/>
          <w:lang w:val="ru-RU"/>
        </w:rPr>
      </w:pPr>
      <w:r w:rsidRPr="00543BC0">
        <w:rPr>
          <w:rFonts w:cs="Tahoma"/>
          <w:szCs w:val="22"/>
          <w:lang w:val="ru-RU"/>
        </w:rPr>
        <w:t>адрес электронной почты;</w:t>
      </w:r>
    </w:p>
    <w:p w:rsidR="00DA591A" w:rsidRPr="00DA591A" w:rsidRDefault="00DA591A" w:rsidP="00DA591A">
      <w:pPr>
        <w:pStyle w:val="2"/>
        <w:tabs>
          <w:tab w:val="clear" w:pos="1134"/>
          <w:tab w:val="left" w:pos="993"/>
        </w:tabs>
        <w:spacing w:before="120" w:after="120" w:line="288" w:lineRule="auto"/>
        <w:ind w:left="284" w:hanging="284"/>
        <w:rPr>
          <w:rFonts w:cs="Tahoma"/>
          <w:szCs w:val="22"/>
          <w:lang w:val="ru-RU"/>
        </w:rPr>
      </w:pPr>
      <w:r>
        <w:rPr>
          <w:rFonts w:cs="Tahoma"/>
          <w:szCs w:val="22"/>
          <w:lang w:val="ru-RU"/>
        </w:rPr>
        <w:t>номер свидетельства пенсионного страхования, ИНН;</w:t>
      </w:r>
    </w:p>
    <w:p w:rsidR="00CF7F88" w:rsidRPr="00543BC0" w:rsidRDefault="00CF7F88" w:rsidP="00CF7F88">
      <w:pPr>
        <w:pStyle w:val="2"/>
        <w:tabs>
          <w:tab w:val="clear" w:pos="1134"/>
          <w:tab w:val="left" w:pos="993"/>
        </w:tabs>
        <w:spacing w:before="120" w:after="120" w:line="288" w:lineRule="auto"/>
        <w:ind w:left="284" w:hanging="284"/>
        <w:rPr>
          <w:rFonts w:cs="Tahoma"/>
          <w:szCs w:val="22"/>
          <w:lang w:val="ru-RU"/>
        </w:rPr>
      </w:pPr>
      <w:r w:rsidRPr="00543BC0">
        <w:rPr>
          <w:rFonts w:cs="Tahoma"/>
          <w:szCs w:val="22"/>
          <w:lang w:val="ru-RU"/>
        </w:rPr>
        <w:t>сведения об образовании (уровень образования, страна, город, название заведения, выдавшего диплом об образовании, факультет, специальность, период обучения, ученая степень);</w:t>
      </w:r>
    </w:p>
    <w:p w:rsidR="00CF7F88" w:rsidRPr="00543BC0" w:rsidRDefault="00CF7F88" w:rsidP="00CF7F88">
      <w:pPr>
        <w:pStyle w:val="2"/>
        <w:tabs>
          <w:tab w:val="clear" w:pos="1134"/>
          <w:tab w:val="left" w:pos="993"/>
        </w:tabs>
        <w:spacing w:before="120" w:after="120" w:line="288" w:lineRule="auto"/>
        <w:ind w:left="284" w:hanging="284"/>
        <w:rPr>
          <w:rFonts w:cs="Tahoma"/>
          <w:szCs w:val="22"/>
          <w:lang w:val="ru-RU"/>
        </w:rPr>
      </w:pPr>
      <w:r w:rsidRPr="00543BC0">
        <w:rPr>
          <w:rFonts w:cs="Tahoma"/>
          <w:szCs w:val="22"/>
          <w:lang w:val="ru-RU"/>
        </w:rPr>
        <w:t>сведения о дополнительном образовании (название курса, организация, номер документа, форма обучения. период обучения);</w:t>
      </w:r>
    </w:p>
    <w:p w:rsidR="00CF7F88" w:rsidRPr="00543BC0" w:rsidRDefault="00CF7F88" w:rsidP="00CF7F88">
      <w:pPr>
        <w:pStyle w:val="2"/>
        <w:tabs>
          <w:tab w:val="clear" w:pos="1134"/>
          <w:tab w:val="left" w:pos="993"/>
        </w:tabs>
        <w:spacing w:before="120" w:after="120" w:line="288" w:lineRule="auto"/>
        <w:ind w:left="284" w:hanging="284"/>
        <w:rPr>
          <w:rFonts w:cs="Tahoma"/>
          <w:szCs w:val="22"/>
          <w:lang w:val="ru-RU"/>
        </w:rPr>
      </w:pPr>
      <w:r w:rsidRPr="00543BC0">
        <w:rPr>
          <w:rFonts w:cs="Tahoma"/>
          <w:szCs w:val="22"/>
          <w:lang w:val="ru-RU"/>
        </w:rPr>
        <w:t xml:space="preserve">сведения об опыте работы за последние 10 лет (организация, город, подразделение, должность, информация о </w:t>
      </w:r>
      <w:proofErr w:type="spellStart"/>
      <w:r w:rsidRPr="00543BC0">
        <w:rPr>
          <w:rFonts w:cs="Tahoma"/>
          <w:szCs w:val="22"/>
          <w:lang w:val="ru-RU"/>
        </w:rPr>
        <w:t>рекомендаторе</w:t>
      </w:r>
      <w:proofErr w:type="spellEnd"/>
      <w:r w:rsidRPr="00543BC0">
        <w:rPr>
          <w:rFonts w:cs="Tahoma"/>
          <w:szCs w:val="22"/>
          <w:lang w:val="ru-RU"/>
        </w:rPr>
        <w:t xml:space="preserve"> (должность, контактный телефон), период работы);</w:t>
      </w:r>
    </w:p>
    <w:p w:rsidR="00CF7F88" w:rsidRPr="00543BC0" w:rsidRDefault="00CF7F88" w:rsidP="00CF7F88">
      <w:pPr>
        <w:pStyle w:val="2"/>
        <w:tabs>
          <w:tab w:val="clear" w:pos="1134"/>
          <w:tab w:val="left" w:pos="993"/>
        </w:tabs>
        <w:spacing w:before="120" w:after="120" w:line="288" w:lineRule="auto"/>
        <w:ind w:left="284" w:hanging="284"/>
        <w:rPr>
          <w:rFonts w:cs="Tahoma"/>
          <w:szCs w:val="22"/>
          <w:lang w:val="ru-RU"/>
        </w:rPr>
      </w:pPr>
      <w:r w:rsidRPr="00543BC0">
        <w:rPr>
          <w:rFonts w:cs="Tahoma"/>
          <w:szCs w:val="22"/>
          <w:lang w:val="ru-RU"/>
        </w:rPr>
        <w:t>отношение к военной службе;</w:t>
      </w:r>
    </w:p>
    <w:p w:rsidR="00CF7F88" w:rsidRPr="00543BC0" w:rsidRDefault="00CF7F88" w:rsidP="00CF7F88">
      <w:pPr>
        <w:pStyle w:val="2"/>
        <w:tabs>
          <w:tab w:val="clear" w:pos="1134"/>
          <w:tab w:val="left" w:pos="993"/>
        </w:tabs>
        <w:spacing w:before="120" w:after="120" w:line="288" w:lineRule="auto"/>
        <w:ind w:left="284" w:hanging="284"/>
        <w:rPr>
          <w:rFonts w:cs="Tahoma"/>
          <w:szCs w:val="22"/>
          <w:lang w:val="ru-RU"/>
        </w:rPr>
      </w:pPr>
      <w:r w:rsidRPr="00543BC0">
        <w:rPr>
          <w:rFonts w:cs="Tahoma"/>
          <w:szCs w:val="22"/>
          <w:lang w:val="ru-RU"/>
        </w:rPr>
        <w:t>дополнительная информация (навыки работы за компьютером, знание профессиональных программ, семейное положение, водительское удостоверение, владение языком, сведения о привлечении к уголовной ответственности);</w:t>
      </w:r>
    </w:p>
    <w:p w:rsidR="00CF7F88" w:rsidRPr="00543BC0" w:rsidRDefault="00CF7F88" w:rsidP="00CF7F88">
      <w:pPr>
        <w:pStyle w:val="2"/>
        <w:tabs>
          <w:tab w:val="clear" w:pos="1134"/>
          <w:tab w:val="left" w:pos="993"/>
        </w:tabs>
        <w:spacing w:before="120" w:after="120" w:line="288" w:lineRule="auto"/>
        <w:ind w:left="284" w:hanging="284"/>
        <w:rPr>
          <w:rFonts w:cs="Tahoma"/>
          <w:bCs/>
          <w:szCs w:val="22"/>
          <w:lang w:val="ru-RU"/>
        </w:rPr>
      </w:pPr>
      <w:r w:rsidRPr="00543BC0">
        <w:rPr>
          <w:rFonts w:cs="Tahoma"/>
          <w:szCs w:val="22"/>
          <w:lang w:val="ru-RU"/>
        </w:rPr>
        <w:t>другую информация, которая может содержаться в передаваемом мною резюме.</w:t>
      </w:r>
    </w:p>
    <w:p w:rsidR="00CF7F88" w:rsidRPr="00DA591A" w:rsidRDefault="00CF7F88" w:rsidP="00CF7F88">
      <w:pPr>
        <w:spacing w:before="120" w:after="120" w:line="288" w:lineRule="auto"/>
        <w:rPr>
          <w:rFonts w:eastAsia="Arial" w:cs="Tahoma"/>
          <w:b/>
        </w:rPr>
      </w:pPr>
      <w:r w:rsidRPr="00DA591A">
        <w:rPr>
          <w:rFonts w:cs="Tahoma"/>
          <w:b/>
        </w:rPr>
        <w:t>Целью</w:t>
      </w:r>
      <w:r w:rsidRPr="00DA591A">
        <w:rPr>
          <w:rFonts w:eastAsia="Arial" w:cs="Tahoma"/>
          <w:b/>
        </w:rPr>
        <w:t xml:space="preserve"> обработки персональных данных является содействие в поиске вакантной должности и возможном дальнейшем трудоустройстве.</w:t>
      </w:r>
    </w:p>
    <w:p w:rsidR="00CF7F88" w:rsidRPr="00543BC0" w:rsidRDefault="00CF7F88" w:rsidP="00CF7F88">
      <w:pPr>
        <w:spacing w:before="120" w:after="120" w:line="288" w:lineRule="auto"/>
        <w:rPr>
          <w:rFonts w:cs="Tahoma"/>
        </w:rPr>
      </w:pPr>
      <w:r w:rsidRPr="00543BC0">
        <w:rPr>
          <w:rFonts w:cs="Tahoma"/>
        </w:rPr>
        <w:lastRenderedPageBreak/>
        <w:t>Настоящее согласие предоставляется на совершение следующих действий (операций) с моими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удаление, уничтожение, осуществляемых как с использованием средств автоматизации (автоматизированная обработка), так и без использования таких средств (неавтоматизированная обработка).</w:t>
      </w:r>
    </w:p>
    <w:p w:rsidR="00CF7F88" w:rsidRPr="00543BC0" w:rsidRDefault="00CF7F88" w:rsidP="00CF7F88">
      <w:pPr>
        <w:spacing w:before="120" w:after="120" w:line="288" w:lineRule="auto"/>
        <w:rPr>
          <w:rFonts w:cs="Tahoma"/>
        </w:rPr>
      </w:pPr>
      <w:r w:rsidRPr="00543BC0">
        <w:rPr>
          <w:rFonts w:cs="Tahoma"/>
        </w:rPr>
        <w:t>Я проинформирован, что Общество может осуществлять передачу моих персональных данных в вышеуказанных целях следующим компаниям, входящих в Группу компаний АО «Зарубежнефть»:</w:t>
      </w:r>
    </w:p>
    <w:p w:rsidR="00CF7F88" w:rsidRPr="00543BC0" w:rsidRDefault="00CF7F88" w:rsidP="00CF7F88">
      <w:pPr>
        <w:pStyle w:val="2"/>
        <w:tabs>
          <w:tab w:val="clear" w:pos="1134"/>
          <w:tab w:val="left" w:pos="1276"/>
        </w:tabs>
        <w:spacing w:before="120" w:after="120" w:line="288" w:lineRule="auto"/>
        <w:ind w:left="284" w:hanging="284"/>
        <w:rPr>
          <w:rFonts w:cs="Tahoma"/>
          <w:spacing w:val="-4"/>
          <w:szCs w:val="22"/>
          <w:lang w:val="ru-RU"/>
        </w:rPr>
      </w:pPr>
      <w:r w:rsidRPr="00543BC0">
        <w:rPr>
          <w:rFonts w:cs="Tahoma"/>
          <w:spacing w:val="-4"/>
          <w:szCs w:val="22"/>
          <w:lang w:val="ru-RU"/>
        </w:rPr>
        <w:t>ООО «СК «РУСВЬЕТПЕТРО», адрес: 127055, г. Москва, Дмитровский проезд, д.10, стр.1;</w:t>
      </w:r>
    </w:p>
    <w:p w:rsidR="00CF7F88" w:rsidRPr="00543BC0" w:rsidRDefault="00CF7F88" w:rsidP="00CF7F88">
      <w:pPr>
        <w:pStyle w:val="2"/>
        <w:tabs>
          <w:tab w:val="clear" w:pos="1134"/>
          <w:tab w:val="left" w:pos="1276"/>
        </w:tabs>
        <w:spacing w:before="120" w:after="120" w:line="288" w:lineRule="auto"/>
        <w:ind w:left="284" w:hanging="284"/>
        <w:rPr>
          <w:rFonts w:cs="Tahoma"/>
          <w:spacing w:val="-4"/>
          <w:szCs w:val="22"/>
          <w:lang w:val="ru-RU"/>
        </w:rPr>
      </w:pPr>
      <w:r w:rsidRPr="00543BC0">
        <w:rPr>
          <w:rFonts w:cs="Tahoma"/>
          <w:spacing w:val="-4"/>
          <w:szCs w:val="22"/>
          <w:lang w:val="ru-RU"/>
        </w:rPr>
        <w:t>АО «РМНТК «Нефтеотдача», адрес: 101000, г. Москва, Архангельский пер, дом № 1, строение 1;</w:t>
      </w:r>
    </w:p>
    <w:p w:rsidR="00CF7F88" w:rsidRPr="00543BC0" w:rsidRDefault="00CF7F88" w:rsidP="00CF7F88">
      <w:pPr>
        <w:pStyle w:val="2"/>
        <w:tabs>
          <w:tab w:val="clear" w:pos="1134"/>
          <w:tab w:val="left" w:pos="1276"/>
        </w:tabs>
        <w:spacing w:before="120" w:after="120" w:line="288" w:lineRule="auto"/>
        <w:ind w:left="284" w:hanging="284"/>
        <w:rPr>
          <w:rFonts w:cs="Tahoma"/>
          <w:spacing w:val="-4"/>
          <w:szCs w:val="22"/>
          <w:lang w:val="ru-RU"/>
        </w:rPr>
      </w:pPr>
      <w:r w:rsidRPr="00543BC0">
        <w:rPr>
          <w:rFonts w:cs="Tahoma"/>
          <w:spacing w:val="-4"/>
          <w:szCs w:val="22"/>
          <w:lang w:val="ru-RU"/>
        </w:rPr>
        <w:t>ООО «</w:t>
      </w:r>
      <w:proofErr w:type="spellStart"/>
      <w:r w:rsidRPr="00543BC0">
        <w:rPr>
          <w:rFonts w:cs="Tahoma"/>
          <w:spacing w:val="-4"/>
          <w:szCs w:val="22"/>
          <w:lang w:val="ru-RU"/>
        </w:rPr>
        <w:t>Зарубежнефтестроймонтаж</w:t>
      </w:r>
      <w:proofErr w:type="spellEnd"/>
      <w:r w:rsidRPr="00543BC0">
        <w:rPr>
          <w:rFonts w:cs="Tahoma"/>
          <w:spacing w:val="-4"/>
          <w:szCs w:val="22"/>
          <w:lang w:val="ru-RU"/>
        </w:rPr>
        <w:t>», адрес: 101000, г. Москва, Архангельский пер, дом № 1, строение 1;</w:t>
      </w:r>
    </w:p>
    <w:p w:rsidR="00CF7F88" w:rsidRPr="00543BC0" w:rsidRDefault="00CF7F88" w:rsidP="00CF7F88">
      <w:pPr>
        <w:pStyle w:val="2"/>
        <w:tabs>
          <w:tab w:val="clear" w:pos="1134"/>
          <w:tab w:val="left" w:pos="1276"/>
        </w:tabs>
        <w:spacing w:before="120" w:after="120" w:line="288" w:lineRule="auto"/>
        <w:ind w:left="284" w:hanging="284"/>
        <w:rPr>
          <w:rFonts w:cs="Tahoma"/>
          <w:spacing w:val="-4"/>
          <w:szCs w:val="22"/>
          <w:lang w:val="ru-RU"/>
        </w:rPr>
      </w:pPr>
      <w:r w:rsidRPr="00543BC0">
        <w:rPr>
          <w:rFonts w:cs="Tahoma"/>
          <w:spacing w:val="-4"/>
          <w:szCs w:val="22"/>
          <w:lang w:val="ru-RU"/>
        </w:rPr>
        <w:t>ООО «ЭКСПЛОН», адрес: 101990, г. Москва, Армянский пер, дом № 9/1/1, стр. 1, 1 </w:t>
      </w:r>
      <w:proofErr w:type="spellStart"/>
      <w:r w:rsidRPr="00543BC0">
        <w:rPr>
          <w:rFonts w:cs="Tahoma"/>
          <w:spacing w:val="-4"/>
          <w:szCs w:val="22"/>
          <w:lang w:val="ru-RU"/>
        </w:rPr>
        <w:t>эт</w:t>
      </w:r>
      <w:proofErr w:type="spellEnd"/>
      <w:r w:rsidRPr="00543BC0">
        <w:rPr>
          <w:rFonts w:cs="Tahoma"/>
          <w:spacing w:val="-4"/>
          <w:szCs w:val="22"/>
          <w:lang w:val="ru-RU"/>
        </w:rPr>
        <w:t>., пом. IX, ком. 52;</w:t>
      </w:r>
    </w:p>
    <w:p w:rsidR="00CF7F88" w:rsidRPr="00543BC0" w:rsidRDefault="00CF7F88" w:rsidP="00CF7F88">
      <w:pPr>
        <w:pStyle w:val="2"/>
        <w:tabs>
          <w:tab w:val="clear" w:pos="1134"/>
          <w:tab w:val="left" w:pos="1276"/>
        </w:tabs>
        <w:spacing w:before="120" w:after="120" w:line="288" w:lineRule="auto"/>
        <w:ind w:left="284" w:hanging="284"/>
        <w:rPr>
          <w:rFonts w:cs="Tahoma"/>
          <w:spacing w:val="-4"/>
          <w:szCs w:val="22"/>
          <w:lang w:val="ru-RU"/>
        </w:rPr>
      </w:pPr>
      <w:r w:rsidRPr="00543BC0">
        <w:rPr>
          <w:rFonts w:cs="Tahoma"/>
          <w:spacing w:val="-4"/>
          <w:szCs w:val="22"/>
          <w:lang w:val="ru-RU"/>
        </w:rPr>
        <w:t>АО «ВНИИнефть», адрес: 127422, г. Москва, Дмитровский проезд, дом № 10;</w:t>
      </w:r>
    </w:p>
    <w:p w:rsidR="00CF7F88" w:rsidRPr="00543BC0" w:rsidRDefault="00CF7F88" w:rsidP="00CF7F88">
      <w:pPr>
        <w:pStyle w:val="2"/>
        <w:tabs>
          <w:tab w:val="clear" w:pos="1134"/>
          <w:tab w:val="left" w:pos="1276"/>
        </w:tabs>
        <w:spacing w:before="120" w:after="120" w:line="288" w:lineRule="auto"/>
        <w:ind w:left="284" w:hanging="284"/>
        <w:rPr>
          <w:rFonts w:cs="Tahoma"/>
          <w:spacing w:val="-4"/>
          <w:szCs w:val="22"/>
          <w:lang w:val="ru-RU"/>
        </w:rPr>
      </w:pPr>
      <w:r w:rsidRPr="00543BC0">
        <w:rPr>
          <w:rFonts w:cs="Tahoma"/>
          <w:spacing w:val="-4"/>
          <w:szCs w:val="22"/>
          <w:lang w:val="ru-RU"/>
        </w:rPr>
        <w:t>АО «Гипровостокнефть», адрес: 443041, Самарская обл., г. Самара, ул. Красноармейская, дом № 93;</w:t>
      </w:r>
    </w:p>
    <w:p w:rsidR="00CF7F88" w:rsidRPr="00543BC0" w:rsidRDefault="00CF7F88" w:rsidP="00CF7F88">
      <w:pPr>
        <w:pStyle w:val="2"/>
        <w:tabs>
          <w:tab w:val="clear" w:pos="1134"/>
          <w:tab w:val="left" w:pos="1276"/>
        </w:tabs>
        <w:spacing w:before="120" w:after="120" w:line="288" w:lineRule="auto"/>
        <w:ind w:left="284" w:hanging="284"/>
        <w:rPr>
          <w:rFonts w:cs="Tahoma"/>
          <w:spacing w:val="-4"/>
          <w:szCs w:val="22"/>
          <w:lang w:val="ru-RU"/>
        </w:rPr>
      </w:pPr>
      <w:r w:rsidRPr="00543BC0">
        <w:rPr>
          <w:rFonts w:cs="Tahoma"/>
          <w:spacing w:val="-4"/>
          <w:szCs w:val="22"/>
          <w:lang w:val="ru-RU"/>
        </w:rPr>
        <w:t>ООО «ЗАРУБЕЖНЕФТЬ-добыча Самара», адрес: 443041, Самарская обл., г. Самара, ул. Красноармейская, дом № 93, офис 235А;</w:t>
      </w:r>
    </w:p>
    <w:p w:rsidR="00CF7F88" w:rsidRPr="00543BC0" w:rsidRDefault="00CF7F88" w:rsidP="00CF7F88">
      <w:pPr>
        <w:pStyle w:val="2"/>
        <w:tabs>
          <w:tab w:val="clear" w:pos="1134"/>
          <w:tab w:val="left" w:pos="1276"/>
        </w:tabs>
        <w:spacing w:before="120" w:after="120" w:line="288" w:lineRule="auto"/>
        <w:ind w:left="284" w:hanging="284"/>
        <w:rPr>
          <w:rFonts w:cs="Tahoma"/>
          <w:spacing w:val="-4"/>
          <w:szCs w:val="22"/>
          <w:lang w:val="ru-RU"/>
        </w:rPr>
      </w:pPr>
      <w:r w:rsidRPr="00543BC0">
        <w:rPr>
          <w:rFonts w:cs="Tahoma"/>
          <w:spacing w:val="-4"/>
          <w:szCs w:val="22"/>
          <w:lang w:val="ru-RU"/>
        </w:rPr>
        <w:t>ООО «</w:t>
      </w:r>
      <w:proofErr w:type="spellStart"/>
      <w:r w:rsidRPr="00543BC0">
        <w:rPr>
          <w:rFonts w:cs="Tahoma"/>
          <w:spacing w:val="-4"/>
          <w:szCs w:val="22"/>
          <w:lang w:val="ru-RU"/>
        </w:rPr>
        <w:t>Ульяновскнефтегаз</w:t>
      </w:r>
      <w:proofErr w:type="spellEnd"/>
      <w:r w:rsidRPr="00543BC0">
        <w:rPr>
          <w:rFonts w:cs="Tahoma"/>
          <w:spacing w:val="-4"/>
          <w:szCs w:val="22"/>
          <w:lang w:val="ru-RU"/>
        </w:rPr>
        <w:t>», АО «</w:t>
      </w:r>
      <w:proofErr w:type="spellStart"/>
      <w:r w:rsidRPr="00543BC0">
        <w:rPr>
          <w:rFonts w:cs="Tahoma"/>
          <w:spacing w:val="-4"/>
          <w:szCs w:val="22"/>
          <w:lang w:val="ru-RU"/>
        </w:rPr>
        <w:t>Оренбургнефтеотдача</w:t>
      </w:r>
      <w:proofErr w:type="spellEnd"/>
      <w:r w:rsidRPr="00543BC0">
        <w:rPr>
          <w:rFonts w:cs="Tahoma"/>
          <w:spacing w:val="-4"/>
          <w:szCs w:val="22"/>
          <w:lang w:val="ru-RU"/>
        </w:rPr>
        <w:t>», ООО «НГП Северо-</w:t>
      </w:r>
      <w:proofErr w:type="spellStart"/>
      <w:r w:rsidRPr="00543BC0">
        <w:rPr>
          <w:rFonts w:cs="Tahoma"/>
          <w:spacing w:val="-4"/>
          <w:szCs w:val="22"/>
          <w:lang w:val="ru-RU"/>
        </w:rPr>
        <w:t>Карасевское</w:t>
      </w:r>
      <w:proofErr w:type="spellEnd"/>
      <w:r w:rsidRPr="00543BC0">
        <w:rPr>
          <w:rFonts w:cs="Tahoma"/>
          <w:spacing w:val="-4"/>
          <w:szCs w:val="22"/>
          <w:lang w:val="ru-RU"/>
        </w:rPr>
        <w:t>» (управляющая организация ООО «ЗАРУБЕЖНЕФТЬ-добыча Самара»), адрес: 443041, Самарская обл., г. Самара, ул. Красноармейская, дом № 93, офис 235А;</w:t>
      </w:r>
    </w:p>
    <w:p w:rsidR="00CF7F88" w:rsidRPr="00543BC0" w:rsidRDefault="00CF7F88" w:rsidP="00CF7F88">
      <w:pPr>
        <w:pStyle w:val="2"/>
        <w:tabs>
          <w:tab w:val="clear" w:pos="1134"/>
          <w:tab w:val="left" w:pos="1276"/>
        </w:tabs>
        <w:spacing w:before="120" w:after="120" w:line="288" w:lineRule="auto"/>
        <w:ind w:left="284" w:hanging="284"/>
        <w:rPr>
          <w:rFonts w:cs="Tahoma"/>
          <w:spacing w:val="-4"/>
          <w:szCs w:val="22"/>
          <w:lang w:val="ru-RU"/>
        </w:rPr>
      </w:pPr>
      <w:r w:rsidRPr="00543BC0">
        <w:rPr>
          <w:rFonts w:cs="Tahoma"/>
          <w:spacing w:val="-4"/>
          <w:szCs w:val="22"/>
          <w:lang w:val="ru-RU"/>
        </w:rPr>
        <w:t>ООО «ЗАРУБЕЖНЕФТЬ-добыча Харьяга», Адрес: г. Москва, пер. Армянский, д.9/1/1, стр.1, оф. 2;</w:t>
      </w:r>
    </w:p>
    <w:p w:rsidR="00CF7F88" w:rsidRPr="00543BC0" w:rsidRDefault="00CF7F88" w:rsidP="00CF7F88">
      <w:pPr>
        <w:pStyle w:val="2"/>
        <w:tabs>
          <w:tab w:val="clear" w:pos="1134"/>
          <w:tab w:val="left" w:pos="1276"/>
        </w:tabs>
        <w:spacing w:before="120" w:after="120" w:line="288" w:lineRule="auto"/>
        <w:ind w:left="284" w:hanging="284"/>
        <w:rPr>
          <w:rFonts w:cs="Tahoma"/>
          <w:spacing w:val="-4"/>
          <w:szCs w:val="22"/>
          <w:lang w:val="ru-RU"/>
        </w:rPr>
      </w:pPr>
      <w:r w:rsidRPr="00543BC0">
        <w:rPr>
          <w:rFonts w:cs="Tahoma"/>
          <w:spacing w:val="-4"/>
          <w:szCs w:val="22"/>
          <w:lang w:val="ru-RU"/>
        </w:rPr>
        <w:t>АО «</w:t>
      </w:r>
      <w:proofErr w:type="spellStart"/>
      <w:r w:rsidRPr="00543BC0">
        <w:rPr>
          <w:rFonts w:cs="Tahoma"/>
          <w:spacing w:val="-4"/>
          <w:szCs w:val="22"/>
          <w:lang w:val="ru-RU"/>
        </w:rPr>
        <w:t>Нефтегазинкор</w:t>
      </w:r>
      <w:proofErr w:type="spellEnd"/>
      <w:r w:rsidRPr="00543BC0">
        <w:rPr>
          <w:rFonts w:cs="Tahoma"/>
          <w:spacing w:val="-4"/>
          <w:szCs w:val="22"/>
          <w:lang w:val="ru-RU"/>
        </w:rPr>
        <w:t>», адрес: 101000, г. Москва, Архангельский пер, дом № 1, строение 1;</w:t>
      </w:r>
    </w:p>
    <w:p w:rsidR="00CF7F88" w:rsidRPr="00543BC0" w:rsidRDefault="00CF7F88" w:rsidP="00CF7F88">
      <w:pPr>
        <w:pStyle w:val="2"/>
        <w:tabs>
          <w:tab w:val="clear" w:pos="1134"/>
          <w:tab w:val="left" w:pos="1276"/>
        </w:tabs>
        <w:spacing w:before="120" w:after="120" w:line="288" w:lineRule="auto"/>
        <w:ind w:left="284" w:hanging="284"/>
        <w:rPr>
          <w:rFonts w:cs="Tahoma"/>
          <w:spacing w:val="-4"/>
          <w:szCs w:val="22"/>
          <w:lang w:val="ru-RU"/>
        </w:rPr>
      </w:pPr>
      <w:r w:rsidRPr="00543BC0">
        <w:rPr>
          <w:rFonts w:cs="Tahoma"/>
          <w:spacing w:val="-4"/>
          <w:szCs w:val="22"/>
          <w:lang w:val="ru-RU"/>
        </w:rPr>
        <w:t>ООО «Зарнестсервис», адрес: 101000, г. Москва, Архангельский пер, дом № 1, строение 1;</w:t>
      </w:r>
    </w:p>
    <w:p w:rsidR="00CF7F88" w:rsidRPr="00543BC0" w:rsidRDefault="00CF7F88" w:rsidP="00CF7F88">
      <w:pPr>
        <w:pStyle w:val="2"/>
        <w:tabs>
          <w:tab w:val="clear" w:pos="1134"/>
          <w:tab w:val="left" w:pos="1276"/>
        </w:tabs>
        <w:spacing w:before="120" w:after="120" w:line="288" w:lineRule="auto"/>
        <w:ind w:left="284" w:hanging="284"/>
        <w:rPr>
          <w:rFonts w:cs="Tahoma"/>
          <w:spacing w:val="-4"/>
          <w:szCs w:val="22"/>
          <w:lang w:val="ru-RU"/>
        </w:rPr>
      </w:pPr>
      <w:r w:rsidRPr="00543BC0">
        <w:rPr>
          <w:rFonts w:cs="Tahoma"/>
          <w:spacing w:val="-4"/>
          <w:szCs w:val="22"/>
          <w:lang w:val="ru-RU"/>
        </w:rPr>
        <w:t>АО «Арктикморнефтегазразведка», адрес: 183039, Мурманская обл., г. Мурманск, ул. Академика Книповича, дом № 33, корпус 3;</w:t>
      </w:r>
    </w:p>
    <w:p w:rsidR="00CF7F88" w:rsidRPr="00543BC0" w:rsidRDefault="00CF7F88" w:rsidP="00CF7F88">
      <w:pPr>
        <w:pStyle w:val="2"/>
        <w:tabs>
          <w:tab w:val="clear" w:pos="1134"/>
          <w:tab w:val="left" w:pos="1276"/>
        </w:tabs>
        <w:spacing w:before="120" w:after="120" w:line="288" w:lineRule="auto"/>
        <w:ind w:left="284" w:hanging="284"/>
        <w:rPr>
          <w:rFonts w:cs="Tahoma"/>
          <w:spacing w:val="-4"/>
          <w:szCs w:val="22"/>
          <w:lang w:val="ru-RU"/>
        </w:rPr>
      </w:pPr>
      <w:r w:rsidRPr="00543BC0">
        <w:rPr>
          <w:rFonts w:cs="Tahoma"/>
          <w:spacing w:val="-4"/>
          <w:szCs w:val="22"/>
          <w:lang w:val="ru-RU"/>
        </w:rPr>
        <w:t>ООО «ЗН ЛА», адрес: 101000, г. Москва, Армянский пер, дом № 9/1/1, строение 1, помещение I, этаж 6, комната 10;</w:t>
      </w:r>
    </w:p>
    <w:p w:rsidR="00CF7F88" w:rsidRPr="00543BC0" w:rsidRDefault="00CF7F88" w:rsidP="00CF7F88">
      <w:pPr>
        <w:pStyle w:val="2"/>
        <w:tabs>
          <w:tab w:val="clear" w:pos="1134"/>
          <w:tab w:val="left" w:pos="1276"/>
        </w:tabs>
        <w:spacing w:before="120" w:after="120" w:line="288" w:lineRule="auto"/>
        <w:ind w:left="284" w:hanging="284"/>
        <w:rPr>
          <w:rFonts w:cs="Tahoma"/>
          <w:spacing w:val="-4"/>
          <w:szCs w:val="22"/>
          <w:lang w:val="ru-RU"/>
        </w:rPr>
      </w:pPr>
      <w:r w:rsidRPr="00543BC0">
        <w:rPr>
          <w:rFonts w:cs="Tahoma"/>
          <w:spacing w:val="-4"/>
          <w:szCs w:val="22"/>
          <w:lang w:val="ru-RU"/>
        </w:rPr>
        <w:t>ООО «ЗН БВ», адрес: 101000, г. Москва, Армянский пер, дом № 9/1/1, строение 1, помещение I, этаж 6, комната 15;</w:t>
      </w:r>
    </w:p>
    <w:p w:rsidR="00CF7F88" w:rsidRPr="00543BC0" w:rsidRDefault="00CF7F88" w:rsidP="00CF7F88">
      <w:pPr>
        <w:pStyle w:val="2"/>
        <w:tabs>
          <w:tab w:val="clear" w:pos="1134"/>
          <w:tab w:val="left" w:pos="1276"/>
        </w:tabs>
        <w:spacing w:before="120" w:after="120" w:line="288" w:lineRule="auto"/>
        <w:ind w:left="284" w:hanging="284"/>
        <w:rPr>
          <w:rFonts w:cs="Tahoma"/>
          <w:spacing w:val="-4"/>
          <w:szCs w:val="22"/>
          <w:lang w:val="ru-RU"/>
        </w:rPr>
      </w:pPr>
      <w:r w:rsidRPr="00543BC0">
        <w:rPr>
          <w:rFonts w:cs="Tahoma"/>
          <w:spacing w:val="-4"/>
          <w:szCs w:val="22"/>
          <w:lang w:val="ru-RU"/>
        </w:rPr>
        <w:t xml:space="preserve">ООО «Нестро», адрес: 101000, г. Москва, Внутригородская территория муниципальный округ </w:t>
      </w:r>
      <w:proofErr w:type="spellStart"/>
      <w:r w:rsidRPr="00543BC0">
        <w:rPr>
          <w:rFonts w:cs="Tahoma"/>
          <w:spacing w:val="-4"/>
          <w:szCs w:val="22"/>
          <w:lang w:val="ru-RU"/>
        </w:rPr>
        <w:t>Басманный</w:t>
      </w:r>
      <w:proofErr w:type="spellEnd"/>
      <w:r w:rsidRPr="00543BC0">
        <w:rPr>
          <w:rFonts w:cs="Tahoma"/>
          <w:spacing w:val="-4"/>
          <w:szCs w:val="22"/>
          <w:lang w:val="ru-RU"/>
        </w:rPr>
        <w:t>, Армянский пер, дом № 9, строение 1, помещение I, этаж 6, комната 6;</w:t>
      </w:r>
    </w:p>
    <w:p w:rsidR="00CF7F88" w:rsidRPr="00543BC0" w:rsidRDefault="00CF7F88" w:rsidP="00CF7F88">
      <w:pPr>
        <w:pStyle w:val="2"/>
        <w:tabs>
          <w:tab w:val="clear" w:pos="1134"/>
          <w:tab w:val="left" w:pos="1276"/>
        </w:tabs>
        <w:spacing w:before="120" w:after="120" w:line="288" w:lineRule="auto"/>
        <w:ind w:left="284" w:hanging="284"/>
        <w:rPr>
          <w:rFonts w:cs="Tahoma"/>
          <w:spacing w:val="-4"/>
          <w:szCs w:val="22"/>
          <w:lang w:val="ru-RU"/>
        </w:rPr>
      </w:pPr>
      <w:r w:rsidRPr="00543BC0">
        <w:rPr>
          <w:rFonts w:cs="Tahoma"/>
          <w:spacing w:val="-4"/>
          <w:szCs w:val="22"/>
          <w:lang w:val="ru-RU"/>
        </w:rPr>
        <w:t>ООО «ЗН Энергия», адрес: 101000, г. Москва, Армянский пер, дом № 9, строение 1, помещение I, этаж 6, комната 5;</w:t>
      </w:r>
    </w:p>
    <w:p w:rsidR="00CF7F88" w:rsidRPr="00543BC0" w:rsidRDefault="00CF7F88" w:rsidP="00CF7F88">
      <w:pPr>
        <w:pStyle w:val="2"/>
        <w:tabs>
          <w:tab w:val="clear" w:pos="1134"/>
          <w:tab w:val="left" w:pos="1276"/>
        </w:tabs>
        <w:spacing w:before="120" w:after="120" w:line="288" w:lineRule="auto"/>
        <w:ind w:left="284" w:hanging="284"/>
        <w:rPr>
          <w:rFonts w:cs="Tahoma"/>
          <w:spacing w:val="-4"/>
          <w:szCs w:val="22"/>
          <w:lang w:val="ru-RU"/>
        </w:rPr>
      </w:pPr>
      <w:r w:rsidRPr="00543BC0">
        <w:rPr>
          <w:rFonts w:cs="Tahoma"/>
          <w:spacing w:val="-4"/>
          <w:szCs w:val="22"/>
          <w:lang w:val="ru-RU"/>
        </w:rPr>
        <w:lastRenderedPageBreak/>
        <w:t>ООО «ЗН Развитие», адрес: 101000, г. Москва, Армянский пер, дом № 9, строение 1, этаж 6, помещение I, комната 13;</w:t>
      </w:r>
    </w:p>
    <w:p w:rsidR="00CF7F88" w:rsidRPr="00543BC0" w:rsidRDefault="00CF7F88" w:rsidP="00CF7F88">
      <w:pPr>
        <w:pStyle w:val="2"/>
        <w:tabs>
          <w:tab w:val="clear" w:pos="1134"/>
          <w:tab w:val="left" w:pos="1276"/>
        </w:tabs>
        <w:spacing w:before="120" w:after="120" w:line="288" w:lineRule="auto"/>
        <w:ind w:left="284" w:hanging="284"/>
        <w:rPr>
          <w:rFonts w:cs="Tahoma"/>
          <w:spacing w:val="-4"/>
          <w:szCs w:val="22"/>
          <w:lang w:val="ru-RU"/>
        </w:rPr>
      </w:pPr>
      <w:r w:rsidRPr="00543BC0">
        <w:rPr>
          <w:rFonts w:cs="Tahoma"/>
          <w:spacing w:val="-4"/>
          <w:szCs w:val="22"/>
          <w:lang w:val="ru-RU"/>
        </w:rPr>
        <w:t>ООО «СПК», адрес: 127422, г. Москва, Дмитровский проезд, дом № 10, строение 3, этаж 7, помещение 74;</w:t>
      </w:r>
    </w:p>
    <w:p w:rsidR="00CF7F88" w:rsidRPr="00543BC0" w:rsidRDefault="00CF7F88" w:rsidP="00CF7F88">
      <w:pPr>
        <w:pStyle w:val="2"/>
        <w:tabs>
          <w:tab w:val="clear" w:pos="1134"/>
          <w:tab w:val="left" w:pos="1276"/>
        </w:tabs>
        <w:spacing w:before="120" w:after="120" w:line="288" w:lineRule="auto"/>
        <w:ind w:left="284" w:hanging="284"/>
        <w:rPr>
          <w:rFonts w:cs="Tahoma"/>
          <w:spacing w:val="-4"/>
          <w:szCs w:val="22"/>
          <w:lang w:val="ru-RU"/>
        </w:rPr>
      </w:pPr>
      <w:r w:rsidRPr="00543BC0">
        <w:rPr>
          <w:rFonts w:cs="Tahoma"/>
          <w:spacing w:val="-4"/>
          <w:szCs w:val="22"/>
          <w:lang w:val="ru-RU"/>
        </w:rPr>
        <w:t>ООО «ЗН Добыча», адрес: 101000, г. Москва, Архангельский пер, дом № 1, строение 1, этаж 2, помещение I, комната 10;</w:t>
      </w:r>
    </w:p>
    <w:p w:rsidR="00CF7F88" w:rsidRPr="00543BC0" w:rsidRDefault="00CF7F88" w:rsidP="00CF7F88">
      <w:pPr>
        <w:pStyle w:val="2"/>
        <w:tabs>
          <w:tab w:val="clear" w:pos="1134"/>
          <w:tab w:val="left" w:pos="1276"/>
        </w:tabs>
        <w:spacing w:before="120" w:after="120" w:line="288" w:lineRule="auto"/>
        <w:ind w:left="284" w:hanging="284"/>
        <w:rPr>
          <w:rFonts w:cs="Tahoma"/>
          <w:spacing w:val="-4"/>
          <w:szCs w:val="22"/>
          <w:lang w:val="ru-RU"/>
        </w:rPr>
      </w:pPr>
      <w:r w:rsidRPr="00543BC0">
        <w:rPr>
          <w:rFonts w:cs="Tahoma"/>
          <w:spacing w:val="-4"/>
          <w:szCs w:val="22"/>
          <w:lang w:val="ru-RU"/>
        </w:rPr>
        <w:t>ООО «ЗН Азия», адрес: г. Москва, Архангельский пер., д.1, стр.1, пом. I, этаж 3, ком. 17.</w:t>
      </w:r>
    </w:p>
    <w:p w:rsidR="00CF7F88" w:rsidRPr="00543BC0" w:rsidRDefault="00CF7F88" w:rsidP="00CF7F88">
      <w:pPr>
        <w:spacing w:before="0" w:after="120" w:line="288" w:lineRule="auto"/>
        <w:rPr>
          <w:rFonts w:cs="Tahoma"/>
        </w:rPr>
      </w:pPr>
      <w:r w:rsidRPr="00543BC0">
        <w:rPr>
          <w:rFonts w:cs="Tahoma"/>
        </w:rPr>
        <w:t>В случае изменения моих персональных данных обязуюсь информировать об этом АО «Зарубежнефть» в письменной форме и представить копии подтверждающих документов.</w:t>
      </w:r>
    </w:p>
    <w:p w:rsidR="00CF7F88" w:rsidRPr="00543BC0" w:rsidRDefault="00CF7F88" w:rsidP="00CF7F88">
      <w:pPr>
        <w:spacing w:before="120" w:after="120" w:line="288" w:lineRule="auto"/>
        <w:rPr>
          <w:rFonts w:cs="Tahoma"/>
        </w:rPr>
      </w:pPr>
      <w:r w:rsidRPr="00543BC0">
        <w:rPr>
          <w:rFonts w:cs="Tahoma"/>
        </w:rPr>
        <w:t>Согласие вступает в силу со дня его подписания на период принятия решения о трудоустройстве соискателя на вакантную должность, но не более 1 года после получения данного согласия. Согласие может быть отозвано мною в любое время на основании моего письменного заявления.</w:t>
      </w:r>
    </w:p>
    <w:p w:rsidR="00CF7F88" w:rsidRPr="00543BC0" w:rsidRDefault="00CF7F88" w:rsidP="00CF7F88">
      <w:pPr>
        <w:spacing w:before="0" w:line="240" w:lineRule="auto"/>
        <w:ind w:firstLine="0"/>
        <w:rPr>
          <w:rFonts w:eastAsia="Calibri" w:cs="Tahoma"/>
          <w:lang w:eastAsia="en-US"/>
        </w:rPr>
      </w:pPr>
    </w:p>
    <w:p w:rsidR="00CF7F88" w:rsidRPr="00543BC0" w:rsidRDefault="00CF7F88" w:rsidP="00CF7F88">
      <w:pPr>
        <w:spacing w:before="0" w:line="240" w:lineRule="auto"/>
        <w:ind w:firstLine="0"/>
        <w:rPr>
          <w:rFonts w:eastAsia="Calibri" w:cs="Tahoma"/>
          <w:lang w:eastAsia="en-US"/>
        </w:rPr>
      </w:pP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693"/>
        <w:gridCol w:w="3084"/>
      </w:tblGrid>
      <w:tr w:rsidR="00CF7F88" w:rsidRPr="00543BC0" w:rsidTr="008A094A">
        <w:tc>
          <w:tcPr>
            <w:tcW w:w="3794" w:type="dxa"/>
          </w:tcPr>
          <w:p w:rsidR="00CF7F88" w:rsidRPr="00543BC0" w:rsidRDefault="00CF7F88" w:rsidP="008A094A">
            <w:pPr>
              <w:spacing w:before="60" w:after="60" w:line="240" w:lineRule="auto"/>
              <w:ind w:firstLine="0"/>
              <w:contextualSpacing/>
              <w:rPr>
                <w:rFonts w:cs="Tahoma"/>
                <w:sz w:val="22"/>
                <w:szCs w:val="22"/>
              </w:rPr>
            </w:pPr>
            <w:r w:rsidRPr="00543BC0">
              <w:rPr>
                <w:rFonts w:cs="Tahoma"/>
              </w:rPr>
              <w:t>_____________________________</w:t>
            </w:r>
          </w:p>
        </w:tc>
        <w:tc>
          <w:tcPr>
            <w:tcW w:w="2693" w:type="dxa"/>
          </w:tcPr>
          <w:p w:rsidR="00CF7F88" w:rsidRPr="00543BC0" w:rsidRDefault="00CF7F88" w:rsidP="008A094A">
            <w:pPr>
              <w:spacing w:before="60" w:after="60" w:line="240" w:lineRule="auto"/>
              <w:ind w:firstLine="0"/>
              <w:contextualSpacing/>
              <w:rPr>
                <w:rFonts w:cs="Tahoma"/>
                <w:sz w:val="22"/>
                <w:szCs w:val="22"/>
              </w:rPr>
            </w:pPr>
            <w:r w:rsidRPr="00543BC0">
              <w:rPr>
                <w:rFonts w:cs="Tahoma"/>
              </w:rPr>
              <w:t>____________________</w:t>
            </w:r>
          </w:p>
        </w:tc>
        <w:tc>
          <w:tcPr>
            <w:tcW w:w="3084" w:type="dxa"/>
          </w:tcPr>
          <w:p w:rsidR="00CF7F88" w:rsidRPr="00543BC0" w:rsidRDefault="00CF7F88" w:rsidP="008A094A">
            <w:pPr>
              <w:spacing w:before="60" w:after="60" w:line="240" w:lineRule="auto"/>
              <w:ind w:firstLine="0"/>
              <w:contextualSpacing/>
              <w:rPr>
                <w:rFonts w:cs="Tahoma"/>
                <w:sz w:val="22"/>
                <w:szCs w:val="22"/>
              </w:rPr>
            </w:pPr>
            <w:r w:rsidRPr="00543BC0">
              <w:rPr>
                <w:rFonts w:cs="Tahoma"/>
              </w:rPr>
              <w:t>«___» ___________ 20__ г.</w:t>
            </w:r>
          </w:p>
        </w:tc>
      </w:tr>
      <w:tr w:rsidR="00CF7F88" w:rsidRPr="00543BC0" w:rsidTr="008A094A">
        <w:tc>
          <w:tcPr>
            <w:tcW w:w="3794" w:type="dxa"/>
          </w:tcPr>
          <w:p w:rsidR="00CF7F88" w:rsidRPr="00543BC0" w:rsidRDefault="00CF7F88" w:rsidP="008A094A">
            <w:pPr>
              <w:spacing w:before="60" w:after="60" w:line="240" w:lineRule="auto"/>
              <w:ind w:firstLine="0"/>
              <w:contextualSpacing/>
              <w:jc w:val="center"/>
              <w:rPr>
                <w:rFonts w:cs="Tahoma"/>
                <w:i/>
                <w:sz w:val="22"/>
                <w:szCs w:val="22"/>
                <w:vertAlign w:val="superscript"/>
              </w:rPr>
            </w:pPr>
            <w:r w:rsidRPr="00543BC0">
              <w:rPr>
                <w:rFonts w:cs="Tahoma"/>
                <w:vertAlign w:val="superscript"/>
              </w:rPr>
              <w:t>(ФИО)</w:t>
            </w:r>
          </w:p>
        </w:tc>
        <w:tc>
          <w:tcPr>
            <w:tcW w:w="2693" w:type="dxa"/>
          </w:tcPr>
          <w:p w:rsidR="00CF7F88" w:rsidRPr="00543BC0" w:rsidRDefault="00CF7F88" w:rsidP="008A094A">
            <w:pPr>
              <w:spacing w:before="60" w:after="60" w:line="240" w:lineRule="auto"/>
              <w:ind w:firstLine="0"/>
              <w:contextualSpacing/>
              <w:jc w:val="center"/>
              <w:rPr>
                <w:rFonts w:cs="Tahoma"/>
                <w:i/>
                <w:sz w:val="22"/>
                <w:szCs w:val="22"/>
                <w:vertAlign w:val="superscript"/>
              </w:rPr>
            </w:pPr>
            <w:r w:rsidRPr="00543BC0">
              <w:rPr>
                <w:rFonts w:cs="Tahoma"/>
                <w:vertAlign w:val="superscript"/>
              </w:rPr>
              <w:t>(Подпись)</w:t>
            </w:r>
          </w:p>
        </w:tc>
        <w:tc>
          <w:tcPr>
            <w:tcW w:w="3084" w:type="dxa"/>
          </w:tcPr>
          <w:p w:rsidR="00CF7F88" w:rsidRPr="00543BC0" w:rsidRDefault="00CF7F88" w:rsidP="008A094A">
            <w:pPr>
              <w:spacing w:before="60" w:after="60" w:line="240" w:lineRule="auto"/>
              <w:ind w:firstLine="0"/>
              <w:contextualSpacing/>
              <w:jc w:val="center"/>
              <w:rPr>
                <w:rFonts w:cs="Tahoma"/>
                <w:i/>
                <w:sz w:val="22"/>
                <w:szCs w:val="22"/>
                <w:vertAlign w:val="superscript"/>
              </w:rPr>
            </w:pPr>
            <w:r w:rsidRPr="00543BC0">
              <w:rPr>
                <w:rFonts w:cs="Tahoma"/>
                <w:vertAlign w:val="superscript"/>
              </w:rPr>
              <w:t>(Дата)</w:t>
            </w:r>
          </w:p>
        </w:tc>
      </w:tr>
    </w:tbl>
    <w:p w:rsidR="00CF7F88" w:rsidRPr="00543BC0" w:rsidRDefault="00CF7F88" w:rsidP="00CF7F88">
      <w:pPr>
        <w:spacing w:before="0" w:line="240" w:lineRule="auto"/>
        <w:ind w:firstLine="0"/>
        <w:rPr>
          <w:rFonts w:eastAsia="Calibri" w:cs="Tahoma"/>
          <w:lang w:eastAsia="en-US"/>
        </w:rPr>
      </w:pPr>
    </w:p>
    <w:p w:rsidR="0033158C" w:rsidRDefault="0033158C"/>
    <w:sectPr w:rsidR="0033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10686"/>
    <w:multiLevelType w:val="hybridMultilevel"/>
    <w:tmpl w:val="00A88C54"/>
    <w:lvl w:ilvl="0" w:tplc="28164258">
      <w:start w:val="1"/>
      <w:numFmt w:val="bullet"/>
      <w:pStyle w:val="2"/>
      <w:lvlText w:val=""/>
      <w:lvlJc w:val="left"/>
      <w:pPr>
        <w:ind w:left="305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F88"/>
    <w:rsid w:val="0033158C"/>
    <w:rsid w:val="007B5467"/>
    <w:rsid w:val="00A72F65"/>
    <w:rsid w:val="00CF7F88"/>
    <w:rsid w:val="00D97FB5"/>
    <w:rsid w:val="00DA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SL_Обычный"/>
    <w:qFormat/>
    <w:rsid w:val="00CF7F88"/>
    <w:pPr>
      <w:spacing w:before="180" w:after="0"/>
      <w:ind w:firstLine="709"/>
      <w:jc w:val="both"/>
    </w:pPr>
    <w:rPr>
      <w:rFonts w:ascii="Tahoma" w:eastAsia="Times New Roman" w:hAnsi="Tahom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 2"/>
    <w:link w:val="20"/>
    <w:qFormat/>
    <w:rsid w:val="00CF7F88"/>
    <w:pPr>
      <w:numPr>
        <w:numId w:val="1"/>
      </w:numPr>
      <w:tabs>
        <w:tab w:val="left" w:pos="1134"/>
      </w:tabs>
      <w:spacing w:after="0"/>
      <w:jc w:val="both"/>
    </w:pPr>
    <w:rPr>
      <w:rFonts w:ascii="Tahoma" w:eastAsia="Times New Roman" w:hAnsi="Tahoma" w:cs="Times New Roman"/>
      <w:szCs w:val="20"/>
      <w:lang w:val="en-US"/>
    </w:rPr>
  </w:style>
  <w:style w:type="character" w:customStyle="1" w:styleId="20">
    <w:name w:val="Абзац списка 2 Знак"/>
    <w:link w:val="2"/>
    <w:rsid w:val="00CF7F88"/>
    <w:rPr>
      <w:rFonts w:ascii="Tahoma" w:eastAsia="Times New Roman" w:hAnsi="Tahoma" w:cs="Times New Roman"/>
      <w:szCs w:val="20"/>
      <w:lang w:val="en-US"/>
    </w:rPr>
  </w:style>
  <w:style w:type="table" w:styleId="a3">
    <w:name w:val="Table Grid"/>
    <w:aliases w:val="Сетка таблицы GR"/>
    <w:basedOn w:val="a1"/>
    <w:uiPriority w:val="59"/>
    <w:rsid w:val="00CF7F8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2F6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2F6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SL_Обычный"/>
    <w:qFormat/>
    <w:rsid w:val="00CF7F88"/>
    <w:pPr>
      <w:spacing w:before="180" w:after="0"/>
      <w:ind w:firstLine="709"/>
      <w:jc w:val="both"/>
    </w:pPr>
    <w:rPr>
      <w:rFonts w:ascii="Tahoma" w:eastAsia="Times New Roman" w:hAnsi="Tahom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 2"/>
    <w:link w:val="20"/>
    <w:qFormat/>
    <w:rsid w:val="00CF7F88"/>
    <w:pPr>
      <w:numPr>
        <w:numId w:val="1"/>
      </w:numPr>
      <w:tabs>
        <w:tab w:val="left" w:pos="1134"/>
      </w:tabs>
      <w:spacing w:after="0"/>
      <w:jc w:val="both"/>
    </w:pPr>
    <w:rPr>
      <w:rFonts w:ascii="Tahoma" w:eastAsia="Times New Roman" w:hAnsi="Tahoma" w:cs="Times New Roman"/>
      <w:szCs w:val="20"/>
      <w:lang w:val="en-US"/>
    </w:rPr>
  </w:style>
  <w:style w:type="character" w:customStyle="1" w:styleId="20">
    <w:name w:val="Абзац списка 2 Знак"/>
    <w:link w:val="2"/>
    <w:rsid w:val="00CF7F88"/>
    <w:rPr>
      <w:rFonts w:ascii="Tahoma" w:eastAsia="Times New Roman" w:hAnsi="Tahoma" w:cs="Times New Roman"/>
      <w:szCs w:val="20"/>
      <w:lang w:val="en-US"/>
    </w:rPr>
  </w:style>
  <w:style w:type="table" w:styleId="a3">
    <w:name w:val="Table Grid"/>
    <w:aliases w:val="Сетка таблицы GR"/>
    <w:basedOn w:val="a1"/>
    <w:uiPriority w:val="59"/>
    <w:rsid w:val="00CF7F8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2F6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2F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Мария Николаевна</dc:creator>
  <cp:lastModifiedBy>Ларионова Ольга Павловна</cp:lastModifiedBy>
  <cp:revision>3</cp:revision>
  <cp:lastPrinted>2022-05-23T11:53:00Z</cp:lastPrinted>
  <dcterms:created xsi:type="dcterms:W3CDTF">2024-02-27T08:52:00Z</dcterms:created>
  <dcterms:modified xsi:type="dcterms:W3CDTF">2024-02-27T09:03:00Z</dcterms:modified>
</cp:coreProperties>
</file>